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Currency Planning Sheet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Art  |  Design Your Own Currency  |  Money Sense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Plan small, then go big. The two boxes below have the same shape as your 16 x 24 paper.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7056"/>
      </w:tblGrid>
      <w:tr>
        <w:tc>
          <w:tcPr>
            <w:tcW w:type="dxa" w:w="34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design facts</w:t>
            </w:r>
          </w:p>
        </w:tc>
        <w:tc>
          <w:tcPr>
            <w:tcW w:type="dxa" w:w="70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Country name</w:t>
            </w:r>
          </w:p>
        </w:tc>
        <w:tc>
          <w:tcPr>
            <w:tcW w:type="dxa" w:w="70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Bank name</w:t>
            </w:r>
          </w:p>
        </w:tc>
        <w:tc>
          <w:tcPr>
            <w:tcW w:type="dxa" w:w="70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Currency name and value</w:t>
            </w:r>
          </w:p>
        </w:tc>
        <w:tc>
          <w:tcPr>
            <w:tcW w:type="dxa" w:w="70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Second-language words</w:t>
            </w:r>
          </w:p>
        </w:tc>
        <w:tc>
          <w:tcPr>
            <w:tcW w:type="dxa" w:w="70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Series year</w:t>
            </w:r>
          </w:p>
        </w:tc>
        <w:tc>
          <w:tcPr>
            <w:tcW w:type="dxa" w:w="70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Motto</w:t>
            </w:r>
          </w:p>
        </w:tc>
        <w:tc>
          <w:tcPr>
            <w:tcW w:type="dxa" w:w="70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Main colours (2 or 3)</w:t>
            </w:r>
          </w:p>
        </w:tc>
        <w:tc>
          <w:tcPr>
            <w:tcW w:type="dxa" w:w="70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736"/>
        <w:gridCol w:w="2736"/>
        <w:gridCol w:w="2736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</w:r>
          </w:p>
        </w:tc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Person</w:t>
            </w:r>
          </w:p>
        </w:tc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Place</w:t>
            </w:r>
          </w:p>
        </w:tc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Thing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Who or what?</w:t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Why it matters to my country</w:t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</w:tbl>
    <w:p>
      <w:pPr>
        <w:spacing w:after="80"/>
      </w:pPr>
    </w:p>
    <w:p>
      <w:pPr>
        <w:spacing w:after="60" w:before="0"/>
      </w:pPr>
      <w:r>
        <w:rPr>
          <w:b/>
          <w:i w:val="0"/>
          <w:sz w:val="22"/>
        </w:rPr>
        <w:t>Two layout ideas (draw lightly, then pick one):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rHeight w:val="3456" w:hRule="exact"/>
        </w:trP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666666"/>
                <w:sz w:val="19"/>
              </w:rPr>
              <w:t>Idea A</w:t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666666"/>
                <w:sz w:val="19"/>
              </w:rPr>
              <w:t>Idea B</w:t>
            </w:r>
          </w:p>
        </w:tc>
      </w:tr>
    </w:tbl>
    <w:p>
      <w:pPr>
        <w:spacing w:after="60" w:before="160"/>
      </w:pPr>
      <w:r>
        <w:rPr>
          <w:b/>
          <w:i w:val="0"/>
          <w:sz w:val="22"/>
        </w:rPr>
        <w:t>Security features I will use (pick 2 or more):</w:t>
      </w:r>
    </w:p>
    <w:p>
      <w:pPr>
        <w:spacing w:after="120" w:before="0"/>
      </w:pPr>
      <w:r>
        <w:rPr>
          <w:b w:val="0"/>
          <w:i w:val="0"/>
          <w:sz w:val="21"/>
        </w:rPr>
        <w:t>[   ] window      [   ] metallic strip      [   ] microprinting      [   ] fine-line pattern      [   ] watermark</w:t>
      </w:r>
    </w:p>
    <w:p>
      <w:pPr>
        <w:spacing w:after="40" w:before="0"/>
      </w:pPr>
      <w:r>
        <w:rPr>
          <w:b w:val="0"/>
          <w:i w:val="0"/>
          <w:sz w:val="21"/>
        </w:rPr>
        <w:t>My tactile dots will be made with: ______________________     Teacher check-in: 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